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zh-CN"/>
        </w:rPr>
        <w:t>附件1：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24"/>
        </w:rPr>
        <w:t>注册申请回执表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55"/>
        <w:gridCol w:w="109"/>
        <w:gridCol w:w="1060"/>
        <w:gridCol w:w="1420"/>
        <w:gridCol w:w="170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71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香港注册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电子政务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371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注册助理级电子政务工程师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注册电子政务工程师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注册高级电子政务工程师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注册高级（教授级）电子政务工程师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是否参加研修班</w:t>
            </w:r>
          </w:p>
        </w:tc>
        <w:tc>
          <w:tcPr>
            <w:tcW w:w="371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1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>注：申请人可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>根据需要自主确定是否参加研修班。</w:t>
      </w:r>
      <w:r>
        <w:rPr>
          <w:rFonts w:hint="eastAsia" w:ascii="仿宋" w:hAnsi="仿宋" w:eastAsia="仿宋" w:cs="仿宋"/>
          <w:sz w:val="24"/>
          <w:szCs w:val="20"/>
          <w:highlight w:val="none"/>
          <w:lang w:val="en-US" w:eastAsia="zh-CN"/>
        </w:rPr>
        <w:t>请于2022 年8月17日前将注册申请回执表以邮件的方式反馈至邮箱：gaoy@egag.org.cn，并缴纳费用，如需开票请备注开票信息。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ZWM1YWI1YjczNTc3ZThlYzkxYjhlZDQ1MmZkYjgifQ=="/>
  </w:docVars>
  <w:rsids>
    <w:rsidRoot w:val="18B86A3C"/>
    <w:rsid w:val="18B86A3C"/>
    <w:rsid w:val="485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44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0"/>
    </w:pPr>
    <w:rPr>
      <w:rFonts w:ascii="Times New Roman" w:hAnsi="Times New Roman" w:eastAsia="仿宋_GB2312" w:cs="华文中宋"/>
      <w:sz w:val="32"/>
      <w:szCs w:val="24"/>
      <w:lang w:val="zh-CN" w:bidi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203</Characters>
  <Lines>0</Lines>
  <Paragraphs>0</Paragraphs>
  <TotalTime>4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2022-07-04T09:45:00Z</dcterms:created>
  <dc:creator>青石</dc:creator>
  <cp:lastModifiedBy>青石</cp:lastModifiedBy>
  <dcterms:modified xsi:type="dcterms:W3CDTF">2022-07-04T09:52:09Z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3847579A5D694D339C248669EA6A20D1</vt:lpwstr>
  </property>
</Properties>
</file>