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rPr>
          <w:rFonts w:hint="eastAsia" w:hAnsi="黑体" w:cs="黑体"/>
          <w:sz w:val="32"/>
          <w:szCs w:val="32"/>
        </w:rPr>
      </w:pPr>
      <w:r>
        <w:rPr>
          <w:rFonts w:hint="eastAsia" w:hAnsi="黑体" w:cs="黑体"/>
          <w:sz w:val="32"/>
          <w:szCs w:val="32"/>
        </w:rPr>
        <w:t>《</w:t>
      </w:r>
      <w:r>
        <w:rPr>
          <w:rFonts w:hint="eastAsia" w:hAnsi="黑体" w:cs="黑体"/>
          <w:sz w:val="32"/>
          <w:szCs w:val="32"/>
          <w:lang w:eastAsia="zh-CN"/>
        </w:rPr>
        <w:t>基于法院业务系统失联修复功能的RPA自动化应用规范</w:t>
      </w:r>
      <w:r>
        <w:rPr>
          <w:rFonts w:hint="eastAsia" w:hAnsi="黑体" w:cs="黑体"/>
          <w:sz w:val="32"/>
          <w:szCs w:val="32"/>
        </w:rPr>
        <w:t>》（征求意见）意见反馈表</w:t>
      </w:r>
    </w:p>
    <w:p>
      <w:pPr>
        <w:tabs>
          <w:tab w:val="left" w:pos="5220"/>
        </w:tabs>
        <w:ind w:firstLine="420" w:firstLineChars="200"/>
        <w:rPr>
          <w:rFonts w:hint="eastAsia" w:ascii="黑体" w:hAnsi="黑体" w:eastAsia="黑体"/>
        </w:rPr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813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条款号</w:t>
            </w:r>
          </w:p>
        </w:tc>
        <w:tc>
          <w:tcPr>
            <w:tcW w:w="5599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修改建议</w:t>
            </w:r>
          </w:p>
        </w:tc>
        <w:tc>
          <w:tcPr>
            <w:tcW w:w="6091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/>
    <w:sectPr>
      <w:footerReference r:id="rId3" w:type="default"/>
      <w:pgSz w:w="16838" w:h="11906" w:orient="landscape"/>
      <w:pgMar w:top="1180" w:right="1440" w:bottom="122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M2M2NGY0YjllOGNmNzE5Zjk4MzA2ZmY5OTAyMTIifQ=="/>
  </w:docVars>
  <w:rsids>
    <w:rsidRoot w:val="3BAB21FB"/>
    <w:rsid w:val="00DD0F28"/>
    <w:rsid w:val="00E87843"/>
    <w:rsid w:val="03D57EFC"/>
    <w:rsid w:val="17AF232B"/>
    <w:rsid w:val="1A9A7935"/>
    <w:rsid w:val="1F676F70"/>
    <w:rsid w:val="212D6EAD"/>
    <w:rsid w:val="24493C45"/>
    <w:rsid w:val="267B7289"/>
    <w:rsid w:val="3A3847F0"/>
    <w:rsid w:val="3BAB21FB"/>
    <w:rsid w:val="46925EAB"/>
    <w:rsid w:val="46FB37C7"/>
    <w:rsid w:val="49672A01"/>
    <w:rsid w:val="4A245C7A"/>
    <w:rsid w:val="50177867"/>
    <w:rsid w:val="539507C9"/>
    <w:rsid w:val="57C87DB5"/>
    <w:rsid w:val="5810660D"/>
    <w:rsid w:val="5D38649D"/>
    <w:rsid w:val="5DD16C3D"/>
    <w:rsid w:val="61102506"/>
    <w:rsid w:val="6D535020"/>
    <w:rsid w:val="754E3F13"/>
    <w:rsid w:val="76C165EC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112</Words>
  <Characters>120</Characters>
  <Lines>1</Lines>
  <Paragraphs>1</Paragraphs>
  <TotalTime>2</TotalTime>
  <ScaleCrop>false</ScaleCrop>
  <LinksUpToDate>false</LinksUpToDate>
  <CharactersWithSpaces>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张濛沁</cp:lastModifiedBy>
  <dcterms:modified xsi:type="dcterms:W3CDTF">2022-12-02T06:20:36Z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1B757944765B4010887EF412C288B0CA</vt:lpwstr>
  </property>
</Properties>
</file>