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_GB2312" w:eastAsia="仿宋_GB2312" w:cs="仿宋_GB2312"/>
          <w:b w:val="0"/>
          <w:bCs w:val="0"/>
          <w:sz w:val="11"/>
          <w:szCs w:val="11"/>
          <w:lang w:eastAsia="zh-Hans"/>
        </w:rPr>
      </w:pPr>
      <w:r>
        <w:rPr>
          <w:rFonts w:hint="eastAsia" w:ascii="方正小标宋简体" w:hAnsi="方正小标宋简体" w:eastAsia="方正小标宋简体" w:cs="方正小标宋简体"/>
          <w:b/>
          <w:bCs/>
          <w:sz w:val="36"/>
          <w:szCs w:val="36"/>
        </w:rPr>
        <w:t>数字政府建设成果</w:t>
      </w:r>
      <w:r>
        <w:rPr>
          <w:rFonts w:hint="eastAsia" w:ascii="方正小标宋简体" w:hAnsi="方正小标宋简体" w:eastAsia="方正小标宋简体" w:cs="方正小标宋简体"/>
          <w:b/>
          <w:bCs/>
          <w:sz w:val="36"/>
          <w:szCs w:val="36"/>
          <w:lang w:val="en-US" w:eastAsia="zh-Hans"/>
        </w:rPr>
        <w:t>线上</w:t>
      </w:r>
      <w:r>
        <w:rPr>
          <w:rFonts w:hint="eastAsia" w:ascii="方正小标宋简体" w:hAnsi="方正小标宋简体" w:eastAsia="方正小标宋简体" w:cs="方正小标宋简体"/>
          <w:b/>
          <w:bCs/>
          <w:sz w:val="36"/>
          <w:szCs w:val="36"/>
        </w:rPr>
        <w:t>博览会布展流程</w:t>
      </w:r>
      <w:r>
        <w:rPr>
          <w:rFonts w:hint="eastAsia" w:ascii="方正小标宋简体" w:hAnsi="方正小标宋简体" w:eastAsia="方正小标宋简体" w:cs="方正小标宋简体"/>
          <w:b/>
          <w:bCs/>
          <w:sz w:val="36"/>
          <w:szCs w:val="36"/>
          <w:lang w:val="en-US" w:eastAsia="zh-Hans"/>
        </w:rPr>
        <w:t>指引</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val="en-US" w:eastAsia="zh-Hans"/>
        </w:rPr>
        <w:t>尊敬的参展单位</w:t>
      </w:r>
      <w:r>
        <w:rPr>
          <w:rFonts w:hint="eastAsia" w:ascii="仿宋_GB2312" w:hAnsi="仿宋_GB2312" w:eastAsia="仿宋_GB2312" w:cs="仿宋_GB2312"/>
          <w:b w:val="0"/>
          <w:bCs w:val="0"/>
          <w:sz w:val="32"/>
          <w:szCs w:val="32"/>
          <w:lang w:eastAsia="zh-Hans"/>
        </w:rPr>
        <w:t>：</w:t>
      </w:r>
    </w:p>
    <w:p>
      <w:pPr>
        <w:pStyle w:val="2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您好</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请凭码按以下步骤完成线上博览会的布展流程</w:t>
      </w:r>
      <w:r>
        <w:rPr>
          <w:rFonts w:hint="eastAsia" w:ascii="仿宋_GB2312" w:hAnsi="仿宋_GB2312" w:eastAsia="仿宋_GB2312" w:cs="仿宋_GB2312"/>
          <w:b w:val="0"/>
          <w:bCs w:val="0"/>
          <w:sz w:val="32"/>
          <w:szCs w:val="32"/>
          <w:lang w:eastAsia="zh-Hans"/>
        </w:rPr>
        <w:t>。</w:t>
      </w:r>
      <w:bookmarkStart w:id="1" w:name="_GoBack"/>
      <w:bookmarkEnd w:id="1"/>
    </w:p>
    <w:tbl>
      <w:tblPr>
        <w:tblStyle w:val="9"/>
        <w:tblpPr w:leftFromText="180" w:rightFromText="180" w:vertAnchor="text" w:horzAnchor="page" w:tblpX="1798"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745"/>
        <w:gridCol w:w="5749"/>
      </w:tblGrid>
      <w:tr>
        <w:trPr>
          <w:trHeight w:val="529"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序号</w:t>
            </w:r>
          </w:p>
        </w:tc>
        <w:tc>
          <w:tcPr>
            <w:tcW w:w="17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步骤</w:t>
            </w:r>
          </w:p>
        </w:tc>
        <w:tc>
          <w:tcPr>
            <w:tcW w:w="574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具体内容</w:t>
            </w:r>
          </w:p>
        </w:tc>
      </w:tr>
      <w:tr>
        <w:trPr>
          <w:trHeight w:val="278" w:hRule="atLeast"/>
        </w:trPr>
        <w:tc>
          <w:tcPr>
            <w:tcW w:w="8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1</w:t>
            </w:r>
          </w:p>
        </w:tc>
        <w:tc>
          <w:tcPr>
            <w:tcW w:w="17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主办单位提供邀请码</w:t>
            </w:r>
          </w:p>
        </w:tc>
        <w:tc>
          <w:tcPr>
            <w:tcW w:w="574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主办单位将展商系统（exhi.dgovex.cn）注册邀请码提供给展商。</w:t>
            </w:r>
          </w:p>
        </w:tc>
      </w:tr>
      <w:tr>
        <w:trPr>
          <w:trHeight w:val="833" w:hRule="atLeast"/>
        </w:trPr>
        <w:tc>
          <w:tcPr>
            <w:tcW w:w="8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2</w:t>
            </w:r>
          </w:p>
        </w:tc>
        <w:tc>
          <w:tcPr>
            <w:tcW w:w="17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展商注册</w:t>
            </w:r>
          </w:p>
        </w:tc>
        <w:tc>
          <w:tcPr>
            <w:tcW w:w="574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展商需根据系统指引完成展商系统的注册。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80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3</w:t>
            </w:r>
          </w:p>
        </w:tc>
        <w:tc>
          <w:tcPr>
            <w:tcW w:w="174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展商资料上传</w:t>
            </w:r>
          </w:p>
        </w:tc>
        <w:tc>
          <w:tcPr>
            <w:tcW w:w="57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展商资料上传前应先整理好上传内容，完成上传资料内容自审工作，明确上传资料内容审核负责人，由内容审核负责人确定，并签订《展商上传资料内容审核人承诺书》（附件1）。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8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p>
        </w:tc>
        <w:tc>
          <w:tcPr>
            <w:tcW w:w="17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p>
        </w:tc>
        <w:tc>
          <w:tcPr>
            <w:tcW w:w="57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展商将《展商上传资料内容审核人承诺书》彩色扫描件发送至主办单位邮箱（xiawen@dgovri.cn）。</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邮件统一按以下格式发送：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1、邮件主题：XX展商线上布展支持文件。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2、邮件内容：XX展商已完成本单位的内容审核工作。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3、内容审核承诺书以《XX展商上传资料内容审核人承诺书》命名，以附件形式发送。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8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p>
        </w:tc>
        <w:tc>
          <w:tcPr>
            <w:tcW w:w="17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p>
        </w:tc>
        <w:tc>
          <w:tcPr>
            <w:tcW w:w="57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展商在资料上传过程中，遇到任何问题可以联系博览会官网运营支持夏雯（13610002621）。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8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4</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主办单位回收展商线上布展支持文件</w:t>
            </w:r>
          </w:p>
        </w:tc>
        <w:tc>
          <w:tcPr>
            <w:tcW w:w="57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主办单位收到承诺书并审核无误后，进行展商上传资料的安全审核工作。如审核不通过，展商需及时对审核不通过的内容进行修改，并在系统重新提交，直至上传资料符合内容安全标准。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8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5</w:t>
            </w:r>
          </w:p>
        </w:tc>
        <w:tc>
          <w:tcPr>
            <w:tcW w:w="17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主办单位内容审核</w:t>
            </w:r>
          </w:p>
        </w:tc>
        <w:tc>
          <w:tcPr>
            <w:tcW w:w="574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审核无误后，主办单位完成内容发布。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8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6</w:t>
            </w:r>
          </w:p>
        </w:tc>
        <w:tc>
          <w:tcPr>
            <w:tcW w:w="17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内容发布</w:t>
            </w:r>
          </w:p>
        </w:tc>
        <w:tc>
          <w:tcPr>
            <w:tcW w:w="57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内容将在博览会官网（www.dgovex.cn）展示。</w:t>
            </w:r>
          </w:p>
        </w:tc>
      </w:tr>
    </w:tbl>
    <w:p/>
    <w:p>
      <w:pPr>
        <w:rPr>
          <w:rFonts w:hint="default" w:ascii="Times New Roman Regular" w:hAnsi="Times New Roman Regular" w:eastAsia="黑体" w:cs="Times New Roman Regular"/>
          <w:sz w:val="30"/>
          <w:szCs w:val="30"/>
        </w:rPr>
      </w:pPr>
      <w:r>
        <w:rPr>
          <w:rFonts w:hint="default" w:ascii="Times New Roman Regular" w:hAnsi="Times New Roman Regular" w:eastAsia="黑体" w:cs="Times New Roman Regular"/>
          <w:sz w:val="30"/>
          <w:szCs w:val="30"/>
        </w:rPr>
        <w:t>附件1</w:t>
      </w:r>
    </w:p>
    <w:p>
      <w:pPr>
        <w:jc w:val="center"/>
        <w:rPr>
          <w:rFonts w:hint="default" w:ascii="Times New Roman Regular" w:hAnsi="Times New Roman Regular" w:eastAsia="方正小标宋简体" w:cs="Times New Roman Regular"/>
          <w:sz w:val="44"/>
          <w:szCs w:val="44"/>
        </w:rPr>
      </w:pPr>
      <w:bookmarkStart w:id="0" w:name="_Hlk116314109"/>
      <w:r>
        <w:rPr>
          <w:rFonts w:hint="default" w:ascii="Times New Roman Regular" w:hAnsi="Times New Roman Regular" w:eastAsia="方正小标宋简体" w:cs="Times New Roman Regular"/>
          <w:sz w:val="44"/>
          <w:szCs w:val="44"/>
        </w:rPr>
        <w:t>展商上传资料内容审核人承诺书</w:t>
      </w:r>
    </w:p>
    <w:bookmarkEnd w:id="0"/>
    <w:p>
      <w:pPr>
        <w:jc w:val="center"/>
        <w:rPr>
          <w:rFonts w:hint="default" w:ascii="Times New Roman Regular" w:hAnsi="Times New Roman Regular" w:eastAsia="黑体" w:cs="Times New Roman Regular"/>
          <w:sz w:val="32"/>
          <w:szCs w:val="32"/>
        </w:rPr>
      </w:pPr>
    </w:p>
    <w:p>
      <w:pPr>
        <w:spacing w:line="360" w:lineRule="auto"/>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本人谨代表</w:t>
      </w:r>
      <w:r>
        <w:rPr>
          <w:rFonts w:hint="default" w:ascii="Times New Roman Regular" w:hAnsi="Times New Roman Regular" w:eastAsia="仿宋_GB2312" w:cs="Times New Roman Regular"/>
          <w:sz w:val="32"/>
          <w:szCs w:val="32"/>
          <w:u w:val="single"/>
        </w:rPr>
        <w:t xml:space="preserve">                 </w:t>
      </w:r>
      <w:r>
        <w:rPr>
          <w:rFonts w:hint="default" w:ascii="Times New Roman Regular" w:hAnsi="Times New Roman Regular" w:eastAsia="仿宋_GB2312" w:cs="Times New Roman Regular"/>
          <w:sz w:val="32"/>
          <w:szCs w:val="32"/>
        </w:rPr>
        <w:t>（展商）经办上传资料内容审核工作。现承诺如下：</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一、严格审查上传内容材料的合法性、真实性、完整性和时效性。</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二、确保所提供内容材料符合数字政府建设成果博览会官网上传资料指引标准条件。</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三、确保所提供内容材料不存在知识产权方面（专利权、商标权、版权等）的争议和纠纷。</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四、确保所提供内容材料不涉及敏感信息、违禁违规等内容。</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五、确保已完成本单位上传资料的内容审核工作，符合上传资料质量标准。</w:t>
      </w:r>
    </w:p>
    <w:p>
      <w:pPr>
        <w:spacing w:line="360" w:lineRule="auto"/>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本单位对资料的合法性、真实性、完整性和时效性负有主体责任。</w:t>
      </w:r>
    </w:p>
    <w:p>
      <w:pPr>
        <w:spacing w:line="360" w:lineRule="auto"/>
        <w:ind w:firstLine="640" w:firstLineChars="200"/>
        <w:rPr>
          <w:rFonts w:hint="default" w:ascii="Times New Roman Regular" w:hAnsi="Times New Roman Regular" w:eastAsia="仿宋_GB2312" w:cs="Times New Roman Regular"/>
          <w:sz w:val="32"/>
          <w:szCs w:val="32"/>
        </w:rPr>
      </w:pP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承诺人（盖公章）：</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身份证号：</w:t>
      </w:r>
    </w:p>
    <w:p>
      <w:pPr>
        <w:spacing w:line="360" w:lineRule="auto"/>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联系电话：</w:t>
      </w:r>
    </w:p>
    <w:p>
      <w:pPr>
        <w:spacing w:line="360" w:lineRule="auto"/>
        <w:jc w:val="left"/>
        <w:rPr>
          <w:rFonts w:hint="eastAsia" w:ascii="仿宋_GB2312" w:hAnsi="仿宋" w:eastAsia="仿宋_GB2312"/>
          <w:sz w:val="32"/>
          <w:szCs w:val="32"/>
        </w:rPr>
      </w:pPr>
      <w:r>
        <w:rPr>
          <w:rFonts w:hint="default" w:ascii="Times New Roman Regular" w:hAnsi="Times New Roman Regular" w:eastAsia="仿宋_GB2312" w:cs="Times New Roman Regular"/>
          <w:sz w:val="32"/>
          <w:szCs w:val="32"/>
        </w:rPr>
        <w:t>承诺时间：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pingfang sc semibold">
    <w:panose1 w:val="020B0400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00000000" w:usb1="00000000" w:usb2="00000000" w:usb3="00000000" w:csb0="000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4D68D"/>
    <w:multiLevelType w:val="multilevel"/>
    <w:tmpl w:val="3884D68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24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lMzgzMzY0NmNkNGM1ZThmZmRiOTlhNzU2NDM2NGIifQ=="/>
  </w:docVars>
  <w:rsids>
    <w:rsidRoot w:val="002F7D69"/>
    <w:rsid w:val="00092E7D"/>
    <w:rsid w:val="000E20DF"/>
    <w:rsid w:val="002018D8"/>
    <w:rsid w:val="002F7D69"/>
    <w:rsid w:val="00331C45"/>
    <w:rsid w:val="00421730"/>
    <w:rsid w:val="004238B2"/>
    <w:rsid w:val="004F6458"/>
    <w:rsid w:val="00584420"/>
    <w:rsid w:val="005D42F2"/>
    <w:rsid w:val="005F2EAE"/>
    <w:rsid w:val="00644F6F"/>
    <w:rsid w:val="006848B6"/>
    <w:rsid w:val="006B34A8"/>
    <w:rsid w:val="007331A3"/>
    <w:rsid w:val="007E430F"/>
    <w:rsid w:val="0084795F"/>
    <w:rsid w:val="00875B77"/>
    <w:rsid w:val="00891214"/>
    <w:rsid w:val="008A510F"/>
    <w:rsid w:val="00995E25"/>
    <w:rsid w:val="00996B58"/>
    <w:rsid w:val="00B84CC4"/>
    <w:rsid w:val="00C43254"/>
    <w:rsid w:val="00C57467"/>
    <w:rsid w:val="00C817C9"/>
    <w:rsid w:val="00CB682D"/>
    <w:rsid w:val="00CF054D"/>
    <w:rsid w:val="00D22F86"/>
    <w:rsid w:val="00D61898"/>
    <w:rsid w:val="00FE75E7"/>
    <w:rsid w:val="0D6E42F3"/>
    <w:rsid w:val="10B14C22"/>
    <w:rsid w:val="11A622AD"/>
    <w:rsid w:val="19516FA3"/>
    <w:rsid w:val="2E5C3FC8"/>
    <w:rsid w:val="34F82570"/>
    <w:rsid w:val="3A824DB6"/>
    <w:rsid w:val="4A49144C"/>
    <w:rsid w:val="51312C3A"/>
    <w:rsid w:val="54B660EF"/>
    <w:rsid w:val="65F85A33"/>
    <w:rsid w:val="67DA7730"/>
    <w:rsid w:val="747668A5"/>
    <w:rsid w:val="7FDB504F"/>
    <w:rsid w:val="E7FF8B66"/>
    <w:rsid w:val="EFF7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numPr>
        <w:ilvl w:val="0"/>
        <w:numId w:val="1"/>
      </w:numPr>
      <w:spacing w:line="560" w:lineRule="exact"/>
      <w:outlineLvl w:val="0"/>
    </w:pPr>
    <w:rPr>
      <w:rFonts w:ascii="Times New Roman" w:hAnsi="Times New Roman" w:eastAsia="黑体"/>
      <w:kern w:val="44"/>
      <w:sz w:val="32"/>
      <w:szCs w:val="24"/>
    </w:rPr>
  </w:style>
  <w:style w:type="paragraph" w:styleId="3">
    <w:name w:val="heading 2"/>
    <w:basedOn w:val="1"/>
    <w:next w:val="1"/>
    <w:link w:val="13"/>
    <w:unhideWhenUsed/>
    <w:qFormat/>
    <w:uiPriority w:val="0"/>
    <w:pPr>
      <w:keepNext/>
      <w:keepLines/>
      <w:numPr>
        <w:ilvl w:val="1"/>
        <w:numId w:val="1"/>
      </w:numPr>
      <w:spacing w:line="560" w:lineRule="exact"/>
      <w:outlineLvl w:val="1"/>
    </w:pPr>
    <w:rPr>
      <w:rFonts w:ascii="Times New Roman" w:hAnsi="Times New Roman" w:eastAsia="楷体_GB2312"/>
      <w:sz w:val="32"/>
      <w:szCs w:val="24"/>
    </w:rPr>
  </w:style>
  <w:style w:type="paragraph" w:styleId="4">
    <w:name w:val="heading 3"/>
    <w:basedOn w:val="1"/>
    <w:next w:val="1"/>
    <w:link w:val="14"/>
    <w:unhideWhenUsed/>
    <w:qFormat/>
    <w:uiPriority w:val="0"/>
    <w:pPr>
      <w:keepNext/>
      <w:keepLines/>
      <w:numPr>
        <w:ilvl w:val="2"/>
        <w:numId w:val="1"/>
      </w:numPr>
      <w:spacing w:line="560" w:lineRule="exact"/>
      <w:outlineLvl w:val="2"/>
    </w:pPr>
    <w:rPr>
      <w:rFonts w:ascii="Times New Roman" w:hAnsi="Times New Roman" w:eastAsia="仿宋_GB2312"/>
      <w:b/>
      <w:sz w:val="32"/>
      <w:szCs w:val="24"/>
    </w:rPr>
  </w:style>
  <w:style w:type="paragraph" w:styleId="5">
    <w:name w:val="heading 4"/>
    <w:basedOn w:val="1"/>
    <w:next w:val="1"/>
    <w:link w:val="15"/>
    <w:unhideWhenUsed/>
    <w:qFormat/>
    <w:uiPriority w:val="0"/>
    <w:pPr>
      <w:keepNext/>
      <w:keepLines/>
      <w:numPr>
        <w:ilvl w:val="3"/>
        <w:numId w:val="1"/>
      </w:numPr>
      <w:spacing w:before="280" w:after="290" w:line="372" w:lineRule="auto"/>
      <w:outlineLvl w:val="3"/>
    </w:pPr>
    <w:rPr>
      <w:rFonts w:ascii="Arial" w:hAnsi="Arial" w:eastAsia="黑体"/>
      <w:b/>
      <w:sz w:val="28"/>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0"/>
    <w:rPr>
      <w:rFonts w:ascii="Times New Roman" w:hAnsi="Times New Roman" w:eastAsia="黑体"/>
      <w:kern w:val="44"/>
      <w:sz w:val="32"/>
      <w:szCs w:val="24"/>
    </w:rPr>
  </w:style>
  <w:style w:type="character" w:customStyle="1" w:styleId="13">
    <w:name w:val="标题 2 字符"/>
    <w:basedOn w:val="10"/>
    <w:link w:val="3"/>
    <w:qFormat/>
    <w:uiPriority w:val="0"/>
    <w:rPr>
      <w:rFonts w:ascii="Times New Roman" w:hAnsi="Times New Roman" w:eastAsia="楷体_GB2312"/>
      <w:sz w:val="32"/>
      <w:szCs w:val="24"/>
    </w:rPr>
  </w:style>
  <w:style w:type="character" w:customStyle="1" w:styleId="14">
    <w:name w:val="标题 3 字符"/>
    <w:basedOn w:val="10"/>
    <w:link w:val="4"/>
    <w:qFormat/>
    <w:uiPriority w:val="0"/>
    <w:rPr>
      <w:rFonts w:ascii="Times New Roman" w:hAnsi="Times New Roman" w:eastAsia="仿宋_GB2312"/>
      <w:b/>
      <w:sz w:val="32"/>
      <w:szCs w:val="24"/>
    </w:rPr>
  </w:style>
  <w:style w:type="character" w:customStyle="1" w:styleId="15">
    <w:name w:val="标题 4 字符"/>
    <w:basedOn w:val="10"/>
    <w:link w:val="5"/>
    <w:qFormat/>
    <w:uiPriority w:val="0"/>
    <w:rPr>
      <w:rFonts w:ascii="Arial" w:hAnsi="Arial" w:eastAsia="黑体"/>
      <w:b/>
      <w:sz w:val="28"/>
      <w:szCs w:val="24"/>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未处理的提及1"/>
    <w:basedOn w:val="10"/>
    <w:semiHidden/>
    <w:unhideWhenUsed/>
    <w:qFormat/>
    <w:uiPriority w:val="99"/>
    <w:rPr>
      <w:color w:val="605E5C"/>
      <w:shd w:val="clear" w:color="auto" w:fill="E1DFDD"/>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10"/>
    <w:semiHidden/>
    <w:unhideWhenUsed/>
    <w:qFormat/>
    <w:uiPriority w:val="99"/>
    <w:rPr>
      <w:color w:val="605E5C"/>
      <w:shd w:val="clear" w:color="auto" w:fill="E1DFDD"/>
    </w:rPr>
  </w:style>
  <w:style w:type="character" w:customStyle="1" w:styleId="22">
    <w:name w:val="s2"/>
    <w:basedOn w:val="10"/>
    <w:qFormat/>
    <w:uiPriority w:val="0"/>
    <w:rPr>
      <w:rFonts w:ascii="Helvetica Neue" w:hAnsi="Helvetica Neue" w:eastAsia="Helvetica Neue" w:cs="Helvetica Neue"/>
      <w:sz w:val="26"/>
      <w:szCs w:val="26"/>
    </w:rPr>
  </w:style>
  <w:style w:type="character" w:customStyle="1" w:styleId="23">
    <w:name w:val="s1"/>
    <w:basedOn w:val="10"/>
    <w:qFormat/>
    <w:uiPriority w:val="0"/>
    <w:rPr>
      <w:rFonts w:ascii="pingfang sc" w:hAnsi="pingfang sc" w:eastAsia="pingfang sc" w:cs="pingfang sc"/>
      <w:sz w:val="26"/>
      <w:szCs w:val="26"/>
    </w:rPr>
  </w:style>
  <w:style w:type="paragraph" w:customStyle="1" w:styleId="24">
    <w:name w:val="p1"/>
    <w:basedOn w:val="1"/>
    <w:qFormat/>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Words>
  <Characters>755</Characters>
  <Lines>6</Lines>
  <Paragraphs>1</Paragraphs>
  <TotalTime>0</TotalTime>
  <ScaleCrop>false</ScaleCrop>
  <LinksUpToDate>false</LinksUpToDate>
  <CharactersWithSpaces>886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2022-10-27T09:43:00Z</dcterms:created>
  <dc:creator>夏 雯</dc:creator>
  <cp:lastModifiedBy>梁良</cp:lastModifiedBy>
  <dcterms:modified xsi:type="dcterms:W3CDTF">2022-11-23T17:59:42Z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0CD65BDA6C154292ACC10F9BC1256311</vt:lpwstr>
  </property>
</Properties>
</file>