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ind w:firstLine="964" w:firstLineChars="200"/>
        <w:jc w:val="center"/>
        <w:outlineLvl w:val="0"/>
        <w:rPr>
          <w:rFonts w:hint="eastAsia" w:ascii="仿宋_GB2312" w:eastAsia="仿宋_GB2312"/>
          <w:b/>
          <w:bCs/>
          <w:sz w:val="48"/>
          <w:szCs w:val="48"/>
        </w:rPr>
      </w:pPr>
      <w:bookmarkStart w:id="0" w:name="_GoBack"/>
      <w:r>
        <w:rPr>
          <w:rFonts w:hint="eastAsia" w:ascii="仿宋_GB2312" w:eastAsia="仿宋_GB2312"/>
          <w:b/>
          <w:bCs/>
          <w:sz w:val="48"/>
          <w:szCs w:val="48"/>
        </w:rPr>
        <w:t>202</w:t>
      </w:r>
      <w:r>
        <w:rPr>
          <w:rFonts w:ascii="仿宋_GB2312" w:eastAsia="仿宋_GB2312"/>
          <w:b/>
          <w:bCs/>
          <w:sz w:val="48"/>
          <w:szCs w:val="48"/>
        </w:rPr>
        <w:t>3</w:t>
      </w:r>
      <w:r>
        <w:rPr>
          <w:rFonts w:hint="eastAsia" w:ascii="仿宋_GB2312" w:eastAsia="仿宋_GB2312"/>
          <w:b/>
          <w:bCs/>
          <w:sz w:val="48"/>
          <w:szCs w:val="48"/>
        </w:rPr>
        <w:t>年广东省政务服务创新案例</w:t>
      </w:r>
    </w:p>
    <w:p>
      <w:pPr>
        <w:spacing w:before="156" w:beforeLines="50" w:after="156" w:afterLines="50" w:line="360" w:lineRule="auto"/>
        <w:ind w:firstLine="964" w:firstLineChars="200"/>
        <w:jc w:val="center"/>
        <w:outlineLvl w:val="0"/>
        <w:rPr>
          <w:rFonts w:hint="eastAsia"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政府机构申报表</w:t>
      </w:r>
      <w:bookmarkEnd w:id="0"/>
    </w:p>
    <w:tbl>
      <w:tblPr>
        <w:tblStyle w:val="7"/>
        <w:tblW w:w="1000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410"/>
        <w:gridCol w:w="1134"/>
        <w:gridCol w:w="1559"/>
        <w:gridCol w:w="14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ind w:left="37" w:hanging="37" w:hangingChars="13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粤复用上架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编号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（若未上架则填“无”）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网址、APP、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小程序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案例简介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（500字以内）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4A4A4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4A4A4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4A4A4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特色亮点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（300字以内）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主要成效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（400字以内）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创新做法带来的成效及价值（可提供数据作支撑），可以围绕流程优化、服务优化、获得感提升、或服务规范性、管理标准化、技术新创举等方面来阐述。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案例图片</w:t>
            </w:r>
          </w:p>
        </w:tc>
        <w:tc>
          <w:tcPr>
            <w:tcW w:w="822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另附两张清晰图片，用于编制排版案例集、宣传等。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54056573"/>
    <w:rsid w:val="079270B3"/>
    <w:rsid w:val="24D65346"/>
    <w:rsid w:val="49CF6F3D"/>
    <w:rsid w:val="4BAE1207"/>
    <w:rsid w:val="54056573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2023-09-20T06:58:00Z</dcterms:created>
  <dc:creator>青石</dc:creator>
  <cp:lastModifiedBy>青石</cp:lastModifiedBy>
  <dcterms:modified xsi:type="dcterms:W3CDTF">2023-09-20T07:00:52Z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5526B30DC9ED419CBB8ABE5B79B56772_11</vt:lpwstr>
  </property>
</Properties>
</file>